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3057461" cy="5190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057461" cy="5190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59228515625" w:line="240" w:lineRule="auto"/>
        <w:ind w:left="0" w:right="0" w:firstLine="0"/>
        <w:jc w:val="center"/>
        <w:rPr>
          <w:rFonts w:ascii="Arial" w:cs="Arial" w:eastAsia="Arial" w:hAnsi="Arial"/>
          <w:b w:val="1"/>
          <w:i w:val="0"/>
          <w:smallCaps w:val="0"/>
          <w:strike w:val="0"/>
          <w:color w:val="019798"/>
          <w:sz w:val="36"/>
          <w:szCs w:val="36"/>
          <w:u w:val="none"/>
          <w:shd w:fill="auto" w:val="clear"/>
          <w:vertAlign w:val="baseline"/>
        </w:rPr>
      </w:pPr>
      <w:r w:rsidDel="00000000" w:rsidR="00000000" w:rsidRPr="00000000">
        <w:rPr>
          <w:rFonts w:ascii="Arial" w:cs="Arial" w:eastAsia="Arial" w:hAnsi="Arial"/>
          <w:b w:val="1"/>
          <w:i w:val="0"/>
          <w:smallCaps w:val="0"/>
          <w:strike w:val="0"/>
          <w:color w:val="019798"/>
          <w:sz w:val="36"/>
          <w:szCs w:val="36"/>
          <w:u w:val="none"/>
          <w:shd w:fill="auto" w:val="clear"/>
          <w:vertAlign w:val="baseline"/>
          <w:rtl w:val="0"/>
        </w:rPr>
        <w:t xml:space="preserve">Annual Report 2022-2023 of the CHHA Vancouver Branch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55859375" w:line="239.90405559539795" w:lineRule="auto"/>
        <w:ind w:left="1078.6925506591797" w:right="1539.942626953125" w:firstLine="6.48002624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CHHA Vancouver is a self-help, consumer group which provides advocacy, support and educational  activities for successful living with a hearing loss. While the COVID pandemic has impacted our in person activities, we remain actively engaged in hearing loss issues at national and local levels and  continue to reach out to our membership.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01513671875" w:line="240" w:lineRule="auto"/>
        <w:ind w:left="1079.112548828125" w:right="0" w:firstLine="0"/>
        <w:jc w:val="left"/>
        <w:rPr>
          <w:rFonts w:ascii="Arial" w:cs="Arial" w:eastAsia="Arial" w:hAnsi="Arial"/>
          <w:b w:val="1"/>
          <w:i w:val="0"/>
          <w:smallCaps w:val="0"/>
          <w:strike w:val="0"/>
          <w:color w:val="019798"/>
          <w:sz w:val="30"/>
          <w:szCs w:val="30"/>
          <w:u w:val="none"/>
          <w:shd w:fill="auto" w:val="clear"/>
          <w:vertAlign w:val="baseline"/>
        </w:rPr>
      </w:pPr>
      <w:r w:rsidDel="00000000" w:rsidR="00000000" w:rsidRPr="00000000">
        <w:rPr>
          <w:rFonts w:ascii="Arial" w:cs="Arial" w:eastAsia="Arial" w:hAnsi="Arial"/>
          <w:b w:val="1"/>
          <w:i w:val="0"/>
          <w:smallCaps w:val="0"/>
          <w:strike w:val="0"/>
          <w:color w:val="019798"/>
          <w:sz w:val="30"/>
          <w:szCs w:val="30"/>
          <w:u w:val="none"/>
          <w:shd w:fill="auto" w:val="clear"/>
          <w:vertAlign w:val="baseline"/>
          <w:rtl w:val="0"/>
        </w:rPr>
        <w:t xml:space="preserve">Walk2Hear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0087890625" w:line="239.90389823913574" w:lineRule="auto"/>
        <w:ind w:left="1083.4925842285156" w:right="1129.588623046875" w:hanging="2.160034179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past fall, the CHHA Vancouver Walk2Hear returned in person for the first time since the beginning  of the COVID pandemic. It was our 13th annual Walk2Hear, and the seventh year that we have used the  CanadaHelps platform. The fundraising campaign closed on October 31, 2023 with $2,315.00 raised.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62353515625" w:line="239.90389823913574" w:lineRule="auto"/>
        <w:ind w:left="1081.3325500488281" w:right="1437.940673828125" w:hanging="0.2400207519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fundraising campaign culminated in a gathering at Jericho Beach Park on Sunday, September 17,  2023. It was a sunny day but not too hot due to some light cloud cover. Participants mingled with one  another, reconnecting with old friends and meeting new friends after years of social distancing and  Zoom webinars.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15573120117" w:lineRule="auto"/>
        <w:ind w:left="1076.2925720214844" w:right="1100.523681640625" w:firstLine="3.1200408935546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large banner promoted the Accessible Navigation to Employment (ANTE) program, which is operated  by CHHA National in partnership with Mohawk College. Volunteers at the registration table distributed  ANTE program materials and briefly explained the ANTE program.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4729003906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6427009" cy="3894296"/>
            <wp:effectExtent b="0" l="0" r="0" t="0"/>
            <wp:docPr id="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427009" cy="389429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126800537" w:lineRule="auto"/>
        <w:ind w:left="1078.6925506591797" w:right="1022.769775390625" w:firstLine="2.639999389648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only fly in the ointment was when the battery for the CART display started to beep ominously during  event setup. Unfortunately, the battery could not be restarted, therefore it would be impossible to display  CART on a large screen as originally planned. Catherine Siegler and Rosalind Ho hastily put their heads  together to come up with a solution. Rosalind was able to set up a hotspot from her smartphone, so that  Catherine could broadcast CART via a Streamtext link. Catherine and Rosalind then quickly distributed  the Streamtext link to attendees via text message.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4132232666" w:lineRule="auto"/>
        <w:ind w:left="1078.6925506591797" w:right="1065.48583984375" w:firstLine="0.720062255859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welcoming everyone and very important stretches, led by Naghmeh Samenirad, participants set out  to walk a 2 km loop around the park.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389823913574" w:lineRule="auto"/>
        <w:ind w:left="1076.7726135253906" w:right="1254.1259765625" w:firstLine="2.639999389648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Awards were distributed at the closing ceremony. Ruth Warick was the top individual fundraiser.  Wavefront Centre for Communications Accessibility was the top fundraising team. Draw prize winners  were: Kyran Steuart, Lily Lam, and Teresa Hemsing.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4132232666" w:lineRule="auto"/>
        <w:ind w:left="1083.7326049804688" w:right="1374.556884765625" w:hanging="2.8800201416015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Many thanks to our event volunteers: Amy Ho, Cheryl Marr, Edward Tran, Roxana Naseri, and Teresa  Hemsing!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40" w:lineRule="auto"/>
        <w:ind w:left="1081.332550048828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Walk2Hear event was made accessible with CART and ASL interpreting.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4425048828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6400799" cy="4267200"/>
            <wp:effectExtent b="0" l="0" r="0" t="0"/>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400799"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5.9125518798828" w:right="0" w:firstLine="0"/>
        <w:jc w:val="left"/>
        <w:rPr>
          <w:rFonts w:ascii="Arial" w:cs="Arial" w:eastAsia="Arial" w:hAnsi="Arial"/>
          <w:b w:val="1"/>
          <w:i w:val="0"/>
          <w:smallCaps w:val="0"/>
          <w:strike w:val="0"/>
          <w:color w:val="019798"/>
          <w:sz w:val="30"/>
          <w:szCs w:val="30"/>
          <w:u w:val="none"/>
          <w:shd w:fill="auto" w:val="clear"/>
          <w:vertAlign w:val="baseline"/>
        </w:rPr>
      </w:pPr>
      <w:r w:rsidDel="00000000" w:rsidR="00000000" w:rsidRPr="00000000">
        <w:rPr>
          <w:rFonts w:ascii="Arial" w:cs="Arial" w:eastAsia="Arial" w:hAnsi="Arial"/>
          <w:b w:val="1"/>
          <w:i w:val="0"/>
          <w:smallCaps w:val="0"/>
          <w:strike w:val="0"/>
          <w:color w:val="019798"/>
          <w:sz w:val="30"/>
          <w:szCs w:val="30"/>
          <w:u w:val="none"/>
          <w:shd w:fill="auto" w:val="clear"/>
          <w:vertAlign w:val="baseline"/>
          <w:rtl w:val="0"/>
        </w:rPr>
        <w:t xml:space="preserve">Educational Programs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899658203125" w:line="239.9044132232666" w:lineRule="auto"/>
        <w:ind w:left="1076.7726135253906" w:right="1094.984130859375" w:firstLine="8.39996337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CHHA Vancouver and CHHA-BC jointly hosted a series of monthly webinars, held online via Zoom. All  webinars were made accessible with CART and ASL interpreting.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15869140625" w:line="240" w:lineRule="auto"/>
        <w:ind w:left="1101.912612915039" w:right="0" w:firstLine="0"/>
        <w:jc w:val="left"/>
        <w:rPr>
          <w:rFonts w:ascii="Oi" w:cs="Oi" w:eastAsia="Oi" w:hAnsi="Oi"/>
          <w:b w:val="1"/>
          <w:i w:val="1"/>
          <w:smallCaps w:val="0"/>
          <w:strike w:val="0"/>
          <w:color w:val="000000"/>
          <w:sz w:val="26"/>
          <w:szCs w:val="26"/>
          <w:u w:val="none"/>
          <w:shd w:fill="auto" w:val="clear"/>
          <w:vertAlign w:val="baseline"/>
        </w:rPr>
      </w:pPr>
      <w:r w:rsidDel="00000000" w:rsidR="00000000" w:rsidRPr="00000000">
        <w:rPr>
          <w:rFonts w:ascii="Oi" w:cs="Oi" w:eastAsia="Oi" w:hAnsi="Oi"/>
          <w:b w:val="1"/>
          <w:i w:val="1"/>
          <w:smallCaps w:val="0"/>
          <w:strike w:val="0"/>
          <w:color w:val="000000"/>
          <w:sz w:val="26"/>
          <w:szCs w:val="26"/>
          <w:u w:val="none"/>
          <w:shd w:fill="auto" w:val="clear"/>
          <w:vertAlign w:val="baseline"/>
          <w:rtl w:val="0"/>
        </w:rPr>
        <w:t xml:space="preserve">World Hearing Day 2022 — Hearing Care For All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79345703125" w:line="239.90389823913574" w:lineRule="auto"/>
        <w:ind w:left="1078.6925506591797" w:right="1042.41943359375" w:firstLine="6.48002624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CHHA Vancouver partnered with Wavefront Centre for Communication Accessibility and the CHHA BC Chapter to host a webinar to celebrate World Hearing Day on March 7, 2022. Dr. Ruth Warick, who is  the Director of Programs and Services at Wavefront, moderated the workshop.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4132232666" w:lineRule="auto"/>
        <w:ind w:left="1082.2925567626953" w:right="1237.78076171875" w:firstLine="1.9200134277343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Panel speakers from Wavefront and CHHA-BC shared hearing loss statistics and suggestions on how to  improve hearing care for all: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73828125"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6435357" cy="2310707"/>
            <wp:effectExtent b="0" l="0" r="0" t="0"/>
            <wp:docPr id="1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6435357" cy="231070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15573120117" w:lineRule="auto"/>
        <w:ind w:left="1078.9325714111328" w:right="1131.268310546875" w:firstLine="2.399978637695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speakers emphasized that hearing loss impacts one’s mental and physical health; and so, regular  hearing care should be a part of regular healthcare, not brushed aside as a luxury. Client-centred hearing  health care should cover both hearing care technologies as well as other communication strategies.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11281585693" w:lineRule="auto"/>
        <w:ind w:left="1078.6925506591797" w:right="1265.645751953125" w:firstLine="5.04005432128906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Hugh McCormack shared statistics about the prevalence of hearing loss and tinnitus in the general  population, and emphasized the benefits of using your hearing aids and cochlear implants as much as  possible. Gael Hanan discussed that there needs to be better societal awareness around hearing loss,  improved hearing accessibility and expanded professional hearing health care services. Brenda Poon  presented on how to empower primary care providers to be instigators of change in hearing health care  practice.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62353515625" w:line="239.9040412902832" w:lineRule="auto"/>
        <w:ind w:left="1078.6925506591797" w:right="1288.228759765625" w:firstLine="6.48002624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Chris Sutton summarized the formation of the Hearing Health Alliance of Canada, which is a unique  partnership never seen before in Canada. Together with all levels of government, the Hearing Health  Alliance of Canada has been working to develop a national hearing health care strategy, to remove  stigma and barriers, and give all children access to proper and timely hearing screening, diagnosis, and  intervention.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69982910156" w:line="240" w:lineRule="auto"/>
        <w:ind w:left="1085.1725769042969" w:right="0" w:firstLine="0"/>
        <w:jc w:val="left"/>
        <w:rPr>
          <w:rFonts w:ascii="Arial" w:cs="Arial" w:eastAsia="Arial" w:hAnsi="Arial"/>
          <w:b w:val="0"/>
          <w:i w:val="0"/>
          <w:smallCaps w:val="0"/>
          <w:strike w:val="0"/>
          <w:color w:val="000000"/>
          <w:sz w:val="24"/>
          <w:szCs w:val="24"/>
          <w:u w:val="none"/>
          <w:shd w:fill="auto" w:val="clear"/>
          <w:vertAlign w:val="baseline"/>
        </w:rPr>
        <w:sectPr>
          <w:pgSz w:h="15840" w:w="12240" w:orient="portrait"/>
          <w:pgMar w:bottom="39.546003341674805" w:top="1440" w:left="5.387420654296875" w:right="4.122314453125" w:header="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Gael had the last word: “make good communication your goal, not just good hearing.”</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44091796875" w:line="199.92000102996826"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 </w:t>
      </w: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transportation with seniors and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000000"/>
          <w:sz w:val="43.472999572753906"/>
          <w:szCs w:val="43.472999572753906"/>
          <w:u w:val="none"/>
          <w:shd w:fill="auto" w:val="clear"/>
          <w:vertAlign w:val="baseline"/>
          <w:rtl w:val="0"/>
        </w:rPr>
        <w:t xml:space="preserve">persons w sa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1440" w:right="1440" w:header="0" w:footer="720"/>
          <w:cols w:equalWidth="0" w:num="1">
            <w:col w:space="0" w:w="9360"/>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Officer for Seniors and Newcomers with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mers. Chris has been a strong advocate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3.472999572753906"/>
          <w:szCs w:val="43.472999572753906"/>
          <w:u w:val="none"/>
          <w:shd w:fill="auto" w:val="clear"/>
          <w:vertAlign w:val="baseline"/>
        </w:rPr>
        <w:sectPr>
          <w:type w:val="continuous"/>
          <w:pgSz w:h="15840" w:w="12240" w:orient="portrait"/>
          <w:pgMar w:bottom="39.546003341674805" w:top="1440" w:left="103.1951904296875" w:right="42.37548828125" w:header="0" w:footer="720"/>
          <w:cols w:equalWidth="0" w:num="2">
            <w:col w:space="0" w:w="6060"/>
            <w:col w:space="0" w:w="6060"/>
          </w:cols>
        </w:sectPr>
      </w:pPr>
      <w:r w:rsidDel="00000000" w:rsidR="00000000" w:rsidRPr="00000000">
        <w:rPr>
          <w:rFonts w:ascii="Arial" w:cs="Arial" w:eastAsia="Arial" w:hAnsi="Arial"/>
          <w:b w:val="0"/>
          <w:i w:val="0"/>
          <w:smallCaps w:val="0"/>
          <w:strike w:val="0"/>
          <w:color w:val="000000"/>
          <w:sz w:val="43.472999572753906"/>
          <w:szCs w:val="43.472999572753906"/>
          <w:u w:val="none"/>
          <w:shd w:fill="auto" w:val="clear"/>
          <w:vertAlign w:val="baseline"/>
          <w:rtl w:val="0"/>
        </w:rPr>
        <w:t xml:space="preserve">implementation of 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033447265625" w:firstLine="0"/>
        <w:jc w:val="righ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TravelSmart, sharing information about m</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2.562255859375" w:firstLine="0"/>
        <w:jc w:val="right"/>
        <w:rPr>
          <w:rFonts w:ascii="Arial" w:cs="Arial" w:eastAsia="Arial" w:hAnsi="Arial"/>
          <w:b w:val="0"/>
          <w:i w:val="0"/>
          <w:smallCaps w:val="0"/>
          <w:strike w:val="0"/>
          <w:color w:val="000000"/>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000000"/>
          <w:sz w:val="43.472999572753906"/>
          <w:szCs w:val="43.472999572753906"/>
          <w:u w:val="none"/>
          <w:shd w:fill="auto" w:val="clear"/>
          <w:vertAlign w:val="baseline"/>
          <w:rtl w:val="0"/>
        </w:rPr>
        <w:t xml:space="preserve">holds a degree in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7.537841796875" w:firstLine="0"/>
        <w:jc w:val="righ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modal transportation with seniors and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359619140625"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ring information about public transit with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4525604248047" w:right="0" w:firstLine="0"/>
        <w:jc w:val="left"/>
        <w:rPr>
          <w:rFonts w:ascii="Oi" w:cs="Oi" w:eastAsia="Oi" w:hAnsi="Oi"/>
          <w:b w:val="1"/>
          <w:i w:val="1"/>
          <w:smallCaps w:val="0"/>
          <w:strike w:val="0"/>
          <w:color w:val="000000"/>
          <w:sz w:val="26"/>
          <w:szCs w:val="26"/>
          <w:u w:val="none"/>
          <w:shd w:fill="auto" w:val="clear"/>
          <w:vertAlign w:val="baseline"/>
        </w:rPr>
      </w:pPr>
      <w:r w:rsidDel="00000000" w:rsidR="00000000" w:rsidRPr="00000000">
        <w:rPr>
          <w:rFonts w:ascii="Oi" w:cs="Oi" w:eastAsia="Oi" w:hAnsi="Oi"/>
          <w:b w:val="1"/>
          <w:i w:val="1"/>
          <w:smallCaps w:val="0"/>
          <w:strike w:val="0"/>
          <w:color w:val="000000"/>
          <w:sz w:val="26"/>
          <w:szCs w:val="26"/>
          <w:u w:val="none"/>
          <w:shd w:fill="auto" w:val="clear"/>
          <w:vertAlign w:val="baseline"/>
          <w:rtl w:val="0"/>
        </w:rPr>
        <w:t xml:space="preserve">Transportation Access Issues for Hard of Hearing Persons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1025390625" w:firstLine="0"/>
        <w:jc w:val="righ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newcomers. Chris has been a strong adv</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ers with diverse abilities, seniors, and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3.472999572753906"/>
          <w:szCs w:val="43.472999572753906"/>
          <w:u w:val="none"/>
          <w:shd w:fill="auto" w:val="clear"/>
          <w:vertAlign w:val="baseline"/>
        </w:rPr>
        <w:sectPr>
          <w:type w:val="continuous"/>
          <w:pgSz w:h="15840" w:w="12240" w:orient="portrait"/>
          <w:pgMar w:bottom="39.546003341674805" w:top="1440" w:left="230.12741088867188" w:right="219.73388671875" w:header="0" w:footer="720"/>
          <w:cols w:equalWidth="0" w:num="2">
            <w:col w:space="0" w:w="5900"/>
            <w:col w:space="0" w:w="5900"/>
          </w:cols>
        </w:sectPr>
      </w:pPr>
      <w:r w:rsidDel="00000000" w:rsidR="00000000" w:rsidRPr="00000000">
        <w:rPr>
          <w:rFonts w:ascii="Arial" w:cs="Arial" w:eastAsia="Arial" w:hAnsi="Arial"/>
          <w:b w:val="0"/>
          <w:i w:val="0"/>
          <w:smallCaps w:val="0"/>
          <w:strike w:val="0"/>
          <w:color w:val="000000"/>
          <w:sz w:val="43.472999572753906"/>
          <w:szCs w:val="43.472999572753906"/>
          <w:u w:val="none"/>
          <w:shd w:fill="auto" w:val="clear"/>
          <w:vertAlign w:val="baseline"/>
          <w:rtl w:val="0"/>
        </w:rPr>
        <w:t xml:space="preserve">of Victoria and a L</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5.75873374938965" w:lineRule="auto"/>
        <w:ind w:left="6190.7391357421875" w:right="21.11572265625" w:hanging="5105.566711425781"/>
        <w:jc w:val="lef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April 26, 2023, speakers from different backgrounds discussed transportation accessibility issues for  </w:t>
      </w: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for sharing information about public transi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hard of hearing persons.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mers.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000000"/>
          <w:sz w:val="43.472999572753906"/>
          <w:szCs w:val="43.472999572753906"/>
          <w:u w:val="none"/>
          <w:shd w:fill="auto" w:val="clear"/>
          <w:vertAlign w:val="baseline"/>
          <w:rtl w:val="0"/>
        </w:rPr>
        <w:t xml:space="preserve">specialization in So</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103.1951904296875" w:right="4.122314453125" w:header="0" w:footer="720"/>
          <w:cols w:equalWidth="0" w:num="2">
            <w:col w:space="0" w:w="6080"/>
            <w:col w:space="0" w:w="6080"/>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customers with diverse abilities, seniors,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4147415161133"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Chris Chan, Manager of Travel Training with Public Affairs, Translink </w:t>
      </w: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newcomers.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198486328125" w:line="240" w:lineRule="auto"/>
        <w:ind w:left="0" w:right="0" w:firstLine="0"/>
        <w:jc w:val="left"/>
        <w:rPr>
          <w:rFonts w:ascii="Arial" w:cs="Arial" w:eastAsia="Arial" w:hAnsi="Arial"/>
          <w:b w:val="0"/>
          <w:i w:val="0"/>
          <w:smallCaps w:val="0"/>
          <w:strike w:val="0"/>
          <w:color w:val="000000"/>
          <w:sz w:val="43.472999572753906"/>
          <w:szCs w:val="43.472999572753906"/>
          <w:u w:val="none"/>
          <w:shd w:fill="auto" w:val="clear"/>
          <w:vertAlign w:val="baseline"/>
        </w:rPr>
        <w:sectPr>
          <w:type w:val="continuous"/>
          <w:pgSz w:h="15840" w:w="12240" w:orient="portrait"/>
          <w:pgMar w:bottom="39.546003341674805" w:top="1440" w:left="1455.5999755859375" w:right="17.1630859375" w:header="0" w:footer="720"/>
          <w:cols w:equalWidth="0" w:num="2">
            <w:col w:space="0" w:w="5400"/>
            <w:col w:space="0" w:w="5400"/>
          </w:cols>
        </w:sectPr>
      </w:pPr>
      <w:r w:rsidDel="00000000" w:rsidR="00000000" w:rsidRPr="00000000">
        <w:rPr>
          <w:rFonts w:ascii="Arial" w:cs="Arial" w:eastAsia="Arial" w:hAnsi="Arial"/>
          <w:b w:val="0"/>
          <w:i w:val="0"/>
          <w:smallCaps w:val="0"/>
          <w:strike w:val="0"/>
          <w:color w:val="000000"/>
          <w:sz w:val="43.472999572753906"/>
          <w:szCs w:val="43.472999572753906"/>
          <w:u w:val="none"/>
          <w:shd w:fill="auto" w:val="clear"/>
          <w:vertAlign w:val="baseline"/>
          <w:rtl w:val="0"/>
        </w:rPr>
        <w:t xml:space="preserve">University of British</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56.605224609375" w:firstLine="0"/>
        <w:jc w:val="righ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Sam Turcott, Executive Lead for Accessibility, BC Ministry of Social Development and Poverty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870117187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Reduction,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0087890625" w:line="240" w:lineRule="auto"/>
        <w:ind w:left="0" w:right="0" w:firstLine="0"/>
        <w:jc w:val="left"/>
        <w:rPr>
          <w:rFonts w:ascii="Calibri" w:cs="Calibri" w:eastAsia="Calibri" w:hAnsi="Calibri"/>
          <w:b w:val="0"/>
          <w:i w:val="0"/>
          <w:smallCaps w:val="0"/>
          <w:strike w:val="0"/>
          <w:color w:val="222a35"/>
          <w:sz w:val="28.197900772094727"/>
          <w:szCs w:val="28.197900772094727"/>
          <w:u w:val="none"/>
          <w:shd w:fill="auto" w:val="clear"/>
          <w:vertAlign w:val="baseline"/>
        </w:rPr>
        <w:sectPr>
          <w:type w:val="continuous"/>
          <w:pgSz w:h="15840" w:w="12240" w:orient="portrait"/>
          <w:pgMar w:bottom="39.546003341674805" w:top="1440" w:left="1808.8800048828125" w:right="2991.4508056640625" w:header="0" w:footer="720"/>
          <w:cols w:equalWidth="0" w:num="2">
            <w:col w:space="0" w:w="3720"/>
            <w:col w:space="0" w:w="3720"/>
          </w:cols>
        </w:sectPr>
      </w:pPr>
      <w:r w:rsidDel="00000000" w:rsidR="00000000" w:rsidRPr="00000000">
        <w:rPr>
          <w:rFonts w:ascii="Calibri" w:cs="Calibri" w:eastAsia="Calibri" w:hAnsi="Calibri"/>
          <w:b w:val="0"/>
          <w:i w:val="0"/>
          <w:smallCaps w:val="0"/>
          <w:strike w:val="0"/>
          <w:color w:val="222a35"/>
          <w:sz w:val="28.197900772094727"/>
          <w:szCs w:val="28.197900772094727"/>
          <w:u w:val="none"/>
          <w:shd w:fill="auto" w:val="clear"/>
          <w:vertAlign w:val="baseline"/>
          <w:rtl w:val="0"/>
        </w:rPr>
        <w:t xml:space="preserve">Spring 2016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0.212554931640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Hans (Uli) Egger, RHFAC Accessibility Certification Specialist, Rick Hansen Foundation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2272825241089" w:lineRule="auto"/>
        <w:ind w:left="1450.2125549316406" w:right="73.297119140625" w:hanging="583.54476928710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a35"/>
          <w:sz w:val="27.04850196838379"/>
          <w:szCs w:val="27.04850196838379"/>
          <w:u w:val="none"/>
          <w:shd w:fill="auto" w:val="clear"/>
          <w:vertAlign w:val="baseline"/>
          <w:rtl w:val="0"/>
        </w:rPr>
        <w:t xml:space="preserve">Lorem Ipsum Dolor Spring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Derrick Doll, Project Manager, Advanced Listening Systems Ltd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787841796875" w:line="202.10125923156738" w:lineRule="auto"/>
        <w:ind w:left="1747.1205139160156" w:right="1674.674072265625" w:hanging="1019.3505096435547"/>
        <w:jc w:val="left"/>
        <w:rPr>
          <w:rFonts w:ascii="Oi" w:cs="Oi" w:eastAsia="Oi" w:hAnsi="Oi"/>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2077345" cy="1762823"/>
            <wp:effectExtent b="0" l="0" r="0" t="0"/>
            <wp:docPr id="1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077345" cy="1762823"/>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1748217" cy="1834810"/>
            <wp:effectExtent b="0" l="0" r="0" t="0"/>
            <wp:docPr id="1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748217" cy="18348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2165627" cy="1837740"/>
            <wp:effectExtent b="0" l="0" r="0" t="0"/>
            <wp:docPr id="1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165627" cy="1837740"/>
                    </a:xfrm>
                    <a:prstGeom prst="rect"/>
                    <a:ln/>
                  </pic:spPr>
                </pic:pic>
              </a:graphicData>
            </a:graphic>
          </wp:inline>
        </w:drawing>
      </w:r>
      <w:r w:rsidDel="00000000" w:rsidR="00000000" w:rsidRPr="00000000">
        <w:rPr>
          <w:rFonts w:ascii="Oi" w:cs="Oi" w:eastAsia="Oi" w:hAnsi="Oi"/>
          <w:b w:val="0"/>
          <w:i w:val="1"/>
          <w:smallCaps w:val="0"/>
          <w:strike w:val="0"/>
          <w:color w:val="000000"/>
          <w:sz w:val="24"/>
          <w:szCs w:val="24"/>
          <w:highlight w:val="white"/>
          <w:u w:val="none"/>
          <w:vertAlign w:val="baseline"/>
          <w:rtl w:val="0"/>
        </w:rPr>
        <w:t xml:space="preserve">Chris Chan Sam Turcott </w:t>
      </w:r>
      <w:r w:rsidDel="00000000" w:rsidR="00000000" w:rsidRPr="00000000">
        <w:rPr>
          <w:rFonts w:ascii="Oi" w:cs="Oi" w:eastAsia="Oi" w:hAnsi="Oi"/>
          <w:b w:val="0"/>
          <w:i w:val="1"/>
          <w:smallCaps w:val="0"/>
          <w:strike w:val="0"/>
          <w:color w:val="000000"/>
          <w:sz w:val="24"/>
          <w:szCs w:val="24"/>
          <w:u w:val="none"/>
          <w:shd w:fill="auto" w:val="clear"/>
          <w:vertAlign w:val="baseline"/>
          <w:rtl w:val="0"/>
        </w:rPr>
        <w:t xml:space="preserve">Hans (Uli) Egger Derrick Doll </w:t>
      </w:r>
      <w:r w:rsidDel="00000000" w:rsidR="00000000" w:rsidRPr="00000000">
        <w:drawing>
          <wp:anchor allowOverlap="1" behindDoc="0" distB="19050" distT="19050" distL="19050" distR="19050" hidden="0" layoutInCell="1" locked="0" relativeHeight="0" simplePos="0">
            <wp:simplePos x="0" y="0"/>
            <wp:positionH relativeFrom="column">
              <wp:posOffset>2839341</wp:posOffset>
            </wp:positionH>
            <wp:positionV relativeFrom="paragraph">
              <wp:posOffset>-63329</wp:posOffset>
            </wp:positionV>
            <wp:extent cx="1521344" cy="2028750"/>
            <wp:effectExtent b="0" l="0" r="0" t="0"/>
            <wp:wrapSquare wrapText="bothSides" distB="19050" distT="19050" distL="19050" distR="1905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521344" cy="2028750"/>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4318153</wp:posOffset>
            </wp:positionH>
            <wp:positionV relativeFrom="paragraph">
              <wp:posOffset>-51950</wp:posOffset>
            </wp:positionV>
            <wp:extent cx="2025091" cy="2613404"/>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025091" cy="2613404"/>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3785400390625" w:line="240" w:lineRule="auto"/>
        <w:ind w:left="0" w:right="71.014404296875" w:firstLine="0"/>
        <w:jc w:val="righ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Calibri" w:cs="Calibri" w:eastAsia="Calibri" w:hAnsi="Calibri"/>
          <w:b w:val="1"/>
          <w:i w:val="0"/>
          <w:smallCaps w:val="0"/>
          <w:strike w:val="0"/>
          <w:color w:val="49494b"/>
          <w:sz w:val="32.95009994506836"/>
          <w:szCs w:val="32.95009994506836"/>
          <w:u w:val="none"/>
          <w:shd w:fill="auto" w:val="clear"/>
          <w:vertAlign w:val="baseline"/>
          <w:rtl w:val="0"/>
        </w:rPr>
        <w:t xml:space="preserve">Hans (Uli) Egger </w:t>
      </w: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is the RHFAC Accessibilit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1"/>
          <w:i w:val="0"/>
          <w:smallCaps w:val="0"/>
          <w:strike w:val="0"/>
          <w:color w:val="49494b"/>
          <w:sz w:val="24.589500427246094"/>
          <w:szCs w:val="24.589500427246094"/>
          <w:highlight w:val="white"/>
          <w:u w:val="none"/>
          <w:vertAlign w:val="baseline"/>
          <w:rtl w:val="0"/>
        </w:rPr>
        <w:t xml:space="preserve">Chris Chan </w:t>
      </w: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is the Manager of Travel Training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230712890625" w:firstLine="0"/>
        <w:jc w:val="righ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744.0982055664062" w:right="1001.1328125" w:header="0" w:footer="720"/>
          <w:cols w:equalWidth="0" w:num="2">
            <w:col w:space="0" w:w="5260"/>
            <w:col w:space="0" w:w="5260"/>
          </w:cols>
        </w:sectPr>
      </w:pPr>
      <w:r w:rsidDel="00000000" w:rsidR="00000000" w:rsidRPr="00000000">
        <w:rPr>
          <w:rFonts w:ascii="Calibri" w:cs="Calibri" w:eastAsia="Calibri" w:hAnsi="Calibri"/>
          <w:b w:val="1"/>
          <w:i w:val="0"/>
          <w:smallCaps w:val="0"/>
          <w:strike w:val="0"/>
          <w:color w:val="000000"/>
          <w:sz w:val="27.04850196838379"/>
          <w:szCs w:val="27.04850196838379"/>
          <w:u w:val="none"/>
          <w:shd w:fill="auto" w:val="clear"/>
          <w:vertAlign w:val="baseline"/>
          <w:rtl w:val="0"/>
        </w:rPr>
        <w:t xml:space="preserve">Sam Turcott </w:t>
      </w: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is the Executive Lead for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5.2000427246094"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Chris Chan outlined accessibility measures on Translink 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uses and Skytrain, and explained how to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r of Travel Training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sectPr>
          <w:type w:val="continuous"/>
          <w:pgSz w:h="15840" w:w="12240" w:orient="portrait"/>
          <w:pgMar w:bottom="39.546003341674805" w:top="1440" w:left="131.90643310546875" w:right="4388.358154296875" w:header="0" w:footer="720"/>
          <w:cols w:equalWidth="0" w:num="2">
            <w:col w:space="0" w:w="3860"/>
            <w:col w:space="0" w:w="3860"/>
          </w:cols>
        </w:sectPr>
      </w:pPr>
      <w:r w:rsidDel="00000000" w:rsidR="00000000" w:rsidRPr="00000000">
        <w:rPr>
          <w:rFonts w:ascii="Calibri" w:cs="Calibri" w:eastAsia="Calibri" w:hAnsi="Calibri"/>
          <w:b w:val="1"/>
          <w:i w:val="0"/>
          <w:smallCaps w:val="0"/>
          <w:strike w:val="0"/>
          <w:color w:val="000000"/>
          <w:sz w:val="28.197900772094727"/>
          <w:szCs w:val="28.197900772094727"/>
          <w:highlight w:val="white"/>
          <w:u w:val="none"/>
          <w:vertAlign w:val="baseline"/>
          <w:rtl w:val="0"/>
        </w:rPr>
        <w:t xml:space="preserve">Sam Turcott </w:t>
      </w:r>
      <w:r w:rsidDel="00000000" w:rsidR="00000000" w:rsidRPr="00000000">
        <w:rPr>
          <w:rFonts w:ascii="Arial" w:cs="Arial" w:eastAsia="Arial" w:hAnsi="Arial"/>
          <w:b w:val="0"/>
          <w:i w:val="0"/>
          <w:smallCaps w:val="0"/>
          <w:strike w:val="0"/>
          <w:color w:val="000000"/>
          <w:sz w:val="28.197900772094727"/>
          <w:szCs w:val="28.197900772094727"/>
          <w:highlight w:val="white"/>
          <w:u w:val="none"/>
          <w:vertAlign w:val="baseline"/>
          <w:rtl w:val="0"/>
        </w:rPr>
        <w:t xml:space="preserve">is the Executive</w:t>
      </w: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 Lead for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with Public Affairs at TransLink. Previously, he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77294921875" w:firstLine="0"/>
        <w:jc w:val="right"/>
        <w:rPr>
          <w:rFonts w:ascii="Arial" w:cs="Arial" w:eastAsia="Arial" w:hAnsi="Arial"/>
          <w:b w:val="0"/>
          <w:i w:val="0"/>
          <w:smallCaps w:val="0"/>
          <w:strike w:val="0"/>
          <w:color w:val="000000"/>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Accessibility at BC’s Ministry of Social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summon help in an emergency.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733.3533477783203" w:right="849.6240234375" w:header="0" w:footer="720"/>
          <w:cols w:equalWidth="0" w:num="2">
            <w:col w:space="0" w:w="5340"/>
            <w:col w:space="0" w:w="5340"/>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Certification Specialist at the Rick Hanse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sLink. Previously, he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sectPr>
          <w:type w:val="continuous"/>
          <w:pgSz w:h="15840" w:w="12240" w:orient="portrait"/>
          <w:pgMar w:bottom="39.546003341674805" w:top="1440" w:left="110.75958251953125" w:right="4230.411376953125" w:header="0" w:footer="720"/>
          <w:cols w:equalWidth="0" w:num="2">
            <w:col w:space="0" w:w="3960"/>
            <w:col w:space="0" w:w="3960"/>
          </w:cols>
        </w:sectPr>
      </w:pPr>
      <w:r w:rsidDel="00000000" w:rsidR="00000000" w:rsidRPr="00000000">
        <w:rPr>
          <w:rFonts w:ascii="Arial" w:cs="Arial" w:eastAsia="Arial" w:hAnsi="Arial"/>
          <w:b w:val="0"/>
          <w:i w:val="0"/>
          <w:smallCaps w:val="0"/>
          <w:strike w:val="0"/>
          <w:color w:val="000000"/>
          <w:sz w:val="28.197900772094727"/>
          <w:szCs w:val="28.197900772094727"/>
          <w:highlight w:val="white"/>
          <w:u w:val="none"/>
          <w:vertAlign w:val="baseline"/>
          <w:rtl w:val="0"/>
        </w:rPr>
        <w:t xml:space="preserve">Accessibility at BC’s Minist</w:t>
      </w: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ry of Social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was the Transportation Demand Management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593994140625" w:firstLine="0"/>
        <w:jc w:val="right"/>
        <w:rPr>
          <w:rFonts w:ascii="Arial" w:cs="Arial" w:eastAsia="Arial" w:hAnsi="Arial"/>
          <w:b w:val="0"/>
          <w:i w:val="0"/>
          <w:smallCaps w:val="0"/>
          <w:strike w:val="0"/>
          <w:color w:val="000000"/>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Development and Poverty Reduction. Sam a</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emand Management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Foundation. He has conducted over 150+</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highlight w:val="white"/>
          <w:u w:val="none"/>
          <w:vertAlign w:val="baseline"/>
          <w:rtl w:val="0"/>
        </w:rPr>
        <w:t xml:space="preserve">Development and Poverty R</w:t>
      </w: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eduction. Sam and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2799072265625" w:line="240" w:lineRule="auto"/>
        <w:ind w:left="0" w:right="0" w:firstLine="0"/>
        <w:jc w:val="lef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733.3533477783203" w:right="134.24072265625" w:header="0" w:footer="720"/>
          <w:cols w:equalWidth="0" w:num="2">
            <w:col w:space="0" w:w="5700"/>
            <w:col w:space="0" w:w="5700"/>
          </w:cols>
        </w:sect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his team support government’s efforts to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4.7200775146484"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Sam Turcott outlined the Accessibility Legislation for 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emphasized that the best way to put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Officer for Seniors and Newcomers with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highlight w:val="white"/>
          <w:u w:val="none"/>
          <w:vertAlign w:val="baseline"/>
          <w:rtl w:val="0"/>
        </w:rPr>
        <w:t xml:space="preserve">his team support governme</w:t>
      </w: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nt’s efforts to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Calibri" w:cs="Calibri" w:eastAsia="Calibri" w:hAnsi="Calibri"/>
          <w:b w:val="1"/>
          <w:i w:val="0"/>
          <w:smallCaps w:val="0"/>
          <w:strike w:val="0"/>
          <w:color w:val="49494b"/>
          <w:sz w:val="43.472999572753906"/>
          <w:szCs w:val="43.472999572753906"/>
          <w:u w:val="none"/>
          <w:shd w:fill="auto" w:val="clear"/>
          <w:vertAlign w:val="baseline"/>
          <w:rtl w:val="0"/>
        </w:rPr>
        <w:t xml:space="preserve">li) Egger </w:t>
      </w: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is the RHFAC Accessibility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1"/>
          <w:i w:val="0"/>
          <w:smallCaps w:val="0"/>
          <w:strike w:val="0"/>
          <w:color w:val="49494b"/>
          <w:sz w:val="43.472999572753906"/>
          <w:szCs w:val="43.472999572753906"/>
          <w:u w:val="none"/>
          <w:shd w:fill="auto" w:val="clear"/>
          <w:vertAlign w:val="baseline"/>
          <w:rtl w:val="0"/>
        </w:rPr>
        <w:t xml:space="preserve">Derrick Doll </w:t>
      </w: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is a P</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ewcomers with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5.9869861602783" w:lineRule="auto"/>
        <w:ind w:left="0" w:right="0" w:firstLine="0"/>
        <w:jc w:val="lef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258.8175964355469" w:right="81.85302734375" w:header="0" w:footer="720"/>
          <w:cols w:equalWidth="0" w:num="2">
            <w:col w:space="0" w:w="5960"/>
            <w:col w:space="0" w:w="5960"/>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ratings of various types of facilities and c</w:t>
      </w: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advance accessibility and inclusion priorities f</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4.3921089172363" w:lineRule="auto"/>
        <w:ind w:left="733.375244140625" w:right="1570.948486328125" w:firstLine="345.3447723388672"/>
        <w:jc w:val="left"/>
        <w:rPr>
          <w:rFonts w:ascii="Arial" w:cs="Arial" w:eastAsia="Arial" w:hAnsi="Arial"/>
          <w:b w:val="0"/>
          <w:i w:val="0"/>
          <w:smallCaps w:val="0"/>
          <w:strike w:val="0"/>
          <w:color w:val="49494b"/>
          <w:sz w:val="27.04850196838379"/>
          <w:szCs w:val="27.04850196838379"/>
          <w:highlight w:val="white"/>
          <w:u w:val="none"/>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accessibility legislation into practice is to involve the significant lived experience of persons with  </w:t>
      </w: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TravelSmart, sharing information about multi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rmation about multi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highlight w:val="white"/>
          <w:u w:val="none"/>
          <w:vertAlign w:val="baseline"/>
          <w:rtl w:val="0"/>
        </w:rPr>
        <w:t xml:space="preserve">advance accessibility and i</w:t>
      </w: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nclusion priorities for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688720703125"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Listening Systems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66.05224609375" w:right="31.9580078125" w:header="0" w:footer="720"/>
          <w:cols w:equalWidth="0" w:num="2">
            <w:col w:space="0" w:w="6080"/>
            <w:col w:space="0" w:w="6080"/>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sits on the Accessible Standards Canada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7600708007812"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disabilities to ensure that there will be “nothing about us without us.”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modal transportation with seniors and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4501953125" w:firstLine="0"/>
        <w:jc w:val="righ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750.3926849365234" w:right="130.751953125" w:header="0" w:footer="720"/>
          <w:cols w:equalWidth="0" w:num="2">
            <w:col w:space="0" w:w="5680"/>
            <w:col w:space="0" w:w="5680"/>
          </w:cols>
        </w:sect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persons with disabilities, including through th</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4454345703125"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ation Specialist at the Rick Hansen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 seniors and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persons with disabilities, including through the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9052734375" w:line="240" w:lineRule="auto"/>
        <w:ind w:left="0" w:right="0" w:firstLine="0"/>
        <w:jc w:val="left"/>
        <w:rPr>
          <w:rFonts w:ascii="Arial" w:cs="Arial" w:eastAsia="Arial" w:hAnsi="Arial"/>
          <w:b w:val="0"/>
          <w:i w:val="0"/>
          <w:smallCaps w:val="0"/>
          <w:strike w:val="0"/>
          <w:color w:val="000000"/>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implementation of the Accessible BC Act. Sa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Technical Committee for a model standar</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newcomers. Chris has been a strong advocate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9111328125"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sectPr>
          <w:type w:val="continuous"/>
          <w:pgSz w:h="15840" w:w="12240" w:orient="portrait"/>
          <w:pgMar w:bottom="39.546003341674805" w:top="1440" w:left="53.3642578125" w:right="16.436767578125" w:header="0" w:footer="720"/>
          <w:cols w:equalWidth="0" w:num="2">
            <w:col w:space="0" w:w="6100"/>
            <w:col w:space="0" w:w="6100"/>
          </w:cols>
        </w:sect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Audiology/Hearing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implementation of the Accessible BC Act. Sam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2.34177589416504" w:lineRule="auto"/>
        <w:ind w:left="84.91317749023438" w:right="1596.553955078125" w:firstLine="998.8468933105469"/>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Hans (Uli) Egger shared his background as a person with a spinal cord injury, and the challenges he  </w:t>
      </w: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en a strong advocate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7643127441406"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ation. He has conducted over 150+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for sharing information about public transit with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8134765625" w:firstLine="0"/>
        <w:jc w:val="righ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734.9761199951172" w:right="63.40576171875" w:header="0" w:footer="720"/>
          <w:cols w:equalWidth="0" w:num="2">
            <w:col w:space="0" w:w="5740"/>
            <w:col w:space="0" w:w="5740"/>
          </w:cols>
        </w:sect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holds a degree in Economics from the Univer</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3447265625" w:firstLine="0"/>
        <w:jc w:val="righ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the built environment accessibility. As a p</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07.61962890625" w:firstLine="0"/>
        <w:jc w:val="righ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holds a degree in Economics from the University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1.1200714111328"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faced dealing with hearing loss from a young age. Hans also shared a very useful checklist of what hard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out public transit with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customers with diverse abilities, seniors, and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896240234375" w:line="240" w:lineRule="auto"/>
        <w:ind w:left="0" w:right="6.298828125" w:firstLine="0"/>
        <w:jc w:val="righ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MacEwen Universi</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5634765625" w:right="0" w:firstLine="0"/>
        <w:jc w:val="lef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103.94195556640625" w:right="142.357177734375" w:header="0" w:footer="720"/>
          <w:cols w:equalWidth="0" w:num="2">
            <w:col w:space="0" w:w="6000"/>
            <w:col w:space="0" w:w="6000"/>
          </w:cols>
        </w:sect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of Victoria and a Law degree with a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67324829101562"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 of various types of facilities and currently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3.629150390625" w:firstLine="0"/>
        <w:jc w:val="righ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who is Hard of Hearing, he also possess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5200500488281"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of hearing people should do before they go traveling. Han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also explained the Rick Hansen Foundation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6.3035488128662"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bilities, seniors, and  </w:t>
      </w: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newcomers.</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of Victoria and a Law degree with a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6533203125" w:line="240" w:lineRule="auto"/>
        <w:ind w:left="0" w:right="0" w:firstLine="0"/>
        <w:jc w:val="left"/>
        <w:rPr>
          <w:rFonts w:ascii="Arial" w:cs="Arial" w:eastAsia="Arial" w:hAnsi="Arial"/>
          <w:b w:val="0"/>
          <w:i w:val="0"/>
          <w:smallCaps w:val="0"/>
          <w:strike w:val="0"/>
          <w:color w:val="000000"/>
          <w:sz w:val="27.04850196838379"/>
          <w:szCs w:val="27.04850196838379"/>
          <w:u w:val="none"/>
          <w:shd w:fill="auto" w:val="clear"/>
          <w:vertAlign w:val="baseline"/>
        </w:rPr>
        <w:sectPr>
          <w:type w:val="continuous"/>
          <w:pgSz w:h="15840" w:w="12240" w:orient="portrait"/>
          <w:pgMar w:bottom="39.546003341674805" w:top="1440" w:left="20.96649169921875" w:right="769.686279296875" w:header="0" w:footer="720"/>
          <w:cols w:equalWidth="0" w:num="2">
            <w:col w:space="0" w:w="5740"/>
            <w:col w:space="0" w:w="5740"/>
          </w:cols>
        </w:sect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specialization in Social Justice from the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1.7062568664551" w:lineRule="auto"/>
        <w:ind w:left="8529.453125" w:right="226.9140625" w:hanging="7450.013427734375"/>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Accessibility Certification, which goes beyond the minim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BC building code to certify the level of  </w:t>
      </w: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year’s work experi</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6.878662109375" w:firstLine="0"/>
        <w:jc w:val="righ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lived experience of understanding the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4.115447998047"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specialization in Social Justice from the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70.56640625" w:firstLine="0"/>
        <w:jc w:val="right"/>
        <w:rPr>
          <w:rFonts w:ascii="Arial" w:cs="Arial" w:eastAsia="Arial" w:hAnsi="Arial"/>
          <w:b w:val="0"/>
          <w:i w:val="0"/>
          <w:smallCaps w:val="0"/>
          <w:strike w:val="0"/>
          <w:color w:val="000000"/>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000000"/>
          <w:sz w:val="27.04850196838379"/>
          <w:szCs w:val="27.04850196838379"/>
          <w:u w:val="none"/>
          <w:shd w:fill="auto" w:val="clear"/>
          <w:vertAlign w:val="baseline"/>
          <w:rtl w:val="0"/>
        </w:rPr>
        <w:t xml:space="preserve">University of British Columbia.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98687744140625"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 the Accessible Standards Canada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4.00001525878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accessibility in the built environment of a given location.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7.649383544922" w:right="0" w:firstLine="0"/>
        <w:jc w:val="left"/>
        <w:rPr>
          <w:rFonts w:ascii="Arial" w:cs="Arial" w:eastAsia="Arial" w:hAnsi="Arial"/>
          <w:b w:val="0"/>
          <w:i w:val="0"/>
          <w:smallCaps w:val="0"/>
          <w:strike w:val="0"/>
          <w:color w:val="000000"/>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000000"/>
          <w:sz w:val="28.197900772094727"/>
          <w:szCs w:val="28.197900772094727"/>
          <w:u w:val="none"/>
          <w:shd w:fill="auto" w:val="clear"/>
          <w:vertAlign w:val="baseline"/>
          <w:rtl w:val="0"/>
        </w:rPr>
        <w:t xml:space="preserve">University of British Columbia.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60009765625" w:firstLine="0"/>
        <w:jc w:val="right"/>
        <w:rPr>
          <w:rFonts w:ascii="Arial" w:cs="Arial" w:eastAsia="Arial" w:hAnsi="Arial"/>
          <w:b w:val="0"/>
          <w:i w:val="0"/>
          <w:smallCaps w:val="0"/>
          <w:strike w:val="0"/>
          <w:color w:val="49494b"/>
          <w:sz w:val="32.95009994506836"/>
          <w:szCs w:val="32.95009994506836"/>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importance of accessibility from a hearing</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1.42988204956055" w:lineRule="auto"/>
        <w:ind w:left="0" w:right="0" w:firstLine="0"/>
        <w:jc w:val="left"/>
        <w:rPr>
          <w:rFonts w:ascii="Arial" w:cs="Arial" w:eastAsia="Arial" w:hAnsi="Arial"/>
          <w:b w:val="0"/>
          <w:i w:val="0"/>
          <w:smallCaps w:val="0"/>
          <w:strike w:val="0"/>
          <w:color w:val="49494b"/>
          <w:sz w:val="32.95009994506836"/>
          <w:szCs w:val="32.9500999450683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ical Committee for a model standard for  </w:t>
      </w:r>
      <w:r w:rsidDel="00000000" w:rsidR="00000000" w:rsidRPr="00000000">
        <w:rPr>
          <w:rFonts w:ascii="Arial" w:cs="Arial" w:eastAsia="Arial" w:hAnsi="Arial"/>
          <w:b w:val="0"/>
          <w:i w:val="0"/>
          <w:smallCaps w:val="0"/>
          <w:strike w:val="0"/>
          <w:color w:val="49494b"/>
          <w:sz w:val="32.95009994506836"/>
          <w:szCs w:val="32.95009994506836"/>
          <w:u w:val="none"/>
          <w:shd w:fill="auto" w:val="clear"/>
          <w:vertAlign w:val="baseline"/>
          <w:rtl w:val="0"/>
        </w:rPr>
        <w:t xml:space="preserve">disability lens.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sectPr>
          <w:type w:val="continuous"/>
          <w:pgSz w:h="15840" w:w="12240" w:orient="portrait"/>
          <w:pgMar w:bottom="39.546003341674805" w:top="1440" w:left="54.94331359863281" w:right="117.1435546875" w:header="0" w:footer="720"/>
          <w:cols w:equalWidth="0" w:num="2">
            <w:col w:space="0" w:w="6040"/>
            <w:col w:space="0" w:w="6040"/>
          </w:cols>
        </w:sect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dispensing clinic w</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4497871398926" w:lineRule="auto"/>
        <w:ind w:left="8555.969848632812" w:right="44.339599609375" w:hanging="7473.4100341796875"/>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Derrick Doll presented about how Advanced Listening Systems has installed hearing loops at various  </w:t>
      </w: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Practitioner. He als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5.8913326263428" w:lineRule="auto"/>
        <w:ind w:left="49.12117004394531" w:right="1333.29833984375" w:firstLine="1029.5988464355469"/>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transportation hubs and routes, such as on 12 BC ferries, and 1-1 hearing loops at the gates in Victoria  </w:t>
      </w: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ilt environment accessibility. As a person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International Airport and Comox Valley Airport. However, North America is pretty far behind the UK or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 Hard of Hearing, he also possesses the  </w:t>
      </w:r>
      <w:r w:rsidDel="00000000" w:rsidR="00000000" w:rsidRPr="00000000">
        <w:drawing>
          <wp:anchor allowOverlap="1" behindDoc="0" distB="19050" distT="19050" distL="19050" distR="19050" hidden="0" layoutInCell="1" locked="0" relativeHeight="0" simplePos="0">
            <wp:simplePos x="0" y="0"/>
            <wp:positionH relativeFrom="column">
              <wp:posOffset>449716</wp:posOffset>
            </wp:positionH>
            <wp:positionV relativeFrom="paragraph">
              <wp:posOffset>-351196</wp:posOffset>
            </wp:positionV>
            <wp:extent cx="1248858" cy="1665383"/>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248858" cy="166538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2014529</wp:posOffset>
            </wp:positionH>
            <wp:positionV relativeFrom="paragraph">
              <wp:posOffset>-168558</wp:posOffset>
            </wp:positionV>
            <wp:extent cx="1313538" cy="1695135"/>
            <wp:effectExtent b="0" l="0" r="0" t="0"/>
            <wp:wrapSquare wrapText="bothSides" distB="19050" distT="19050" distL="19050" distR="1905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13538" cy="16951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4285895</wp:posOffset>
            </wp:positionH>
            <wp:positionV relativeFrom="paragraph">
              <wp:posOffset>-351196</wp:posOffset>
            </wp:positionV>
            <wp:extent cx="1259990" cy="1626032"/>
            <wp:effectExtent b="0" l="0" r="0" t="0"/>
            <wp:wrapSquare wrapText="bothSides" distB="19050" distT="19050" distL="19050" distR="19050"/>
            <wp:docPr id="8"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259990" cy="1626032"/>
                    </a:xfrm>
                    <a:prstGeom prst="rect"/>
                    <a:ln/>
                  </pic:spPr>
                </pic:pic>
              </a:graphicData>
            </a:graphic>
          </wp:anchor>
        </w:drawing>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Israel in installing hearing loops at transportation facilities.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632080078125" w:line="229.46946144104004"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xperience of understanding the  ance of accessibility from a hearing  ity lens.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19780921936035" w:lineRule="auto"/>
        <w:ind w:left="0" w:right="0" w:firstLine="0"/>
        <w:jc w:val="left"/>
        <w:rPr>
          <w:rFonts w:ascii="Arial" w:cs="Arial" w:eastAsia="Arial" w:hAnsi="Arial"/>
          <w:b w:val="0"/>
          <w:i w:val="0"/>
          <w:smallCaps w:val="0"/>
          <w:strike w:val="0"/>
          <w:color w:val="49494b"/>
          <w:sz w:val="43.472999572753906"/>
          <w:szCs w:val="43.472999572753906"/>
          <w:u w:val="none"/>
          <w:shd w:fill="auto" w:val="clear"/>
          <w:vertAlign w:val="baseline"/>
        </w:rPr>
      </w:pPr>
      <w:r w:rsidDel="00000000" w:rsidR="00000000" w:rsidRPr="00000000">
        <w:rPr>
          <w:rFonts w:ascii="Arial" w:cs="Arial" w:eastAsia="Arial" w:hAnsi="Arial"/>
          <w:b w:val="0"/>
          <w:i w:val="0"/>
          <w:smallCaps w:val="0"/>
          <w:strike w:val="0"/>
          <w:color w:val="49494b"/>
          <w:sz w:val="43.472999572753906"/>
          <w:szCs w:val="43.472999572753906"/>
          <w:u w:val="none"/>
          <w:shd w:fill="auto" w:val="clear"/>
          <w:vertAlign w:val="baseline"/>
          <w:rtl w:val="0"/>
        </w:rPr>
        <w:t xml:space="preserve">working in the Audievent production a</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4.4303894042969" w:line="245.3734302520752" w:lineRule="auto"/>
        <w:ind w:left="0" w:right="640.4107666015625" w:firstLine="5.13885498046875"/>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Calibri" w:cs="Calibri" w:eastAsia="Calibri" w:hAnsi="Calibri"/>
          <w:b w:val="1"/>
          <w:i w:val="0"/>
          <w:smallCaps w:val="0"/>
          <w:strike w:val="0"/>
          <w:color w:val="49494b"/>
          <w:sz w:val="27.04850196838379"/>
          <w:szCs w:val="27.04850196838379"/>
          <w:highlight w:val="white"/>
          <w:u w:val="none"/>
          <w:vertAlign w:val="baseline"/>
          <w:rtl w:val="0"/>
        </w:rPr>
        <w:t xml:space="preserve">Hans (Uli) Egger </w:t>
      </w: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is the RHFAC Accessibility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Certification Specialist at the Rick Hansen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73969745635986" w:lineRule="auto"/>
        <w:ind w:left="311.2591552734375" w:right="14.234619140625" w:hanging="0.27099609375"/>
        <w:jc w:val="left"/>
        <w:rPr>
          <w:rFonts w:ascii="Arial" w:cs="Arial" w:eastAsia="Arial" w:hAnsi="Arial"/>
          <w:b w:val="0"/>
          <w:i w:val="0"/>
          <w:smallCaps w:val="0"/>
          <w:strike w:val="0"/>
          <w:color w:val="49494b"/>
          <w:sz w:val="27.04850196838379"/>
          <w:szCs w:val="27.04850196838379"/>
          <w:u w:val="none"/>
          <w:shd w:fill="auto" w:val="clear"/>
          <w:vertAlign w:val="baseline"/>
        </w:rPr>
        <w:sectPr>
          <w:type w:val="continuous"/>
          <w:pgSz w:h="15840" w:w="12240" w:orient="portrait"/>
          <w:pgMar w:bottom="39.546003341674805" w:top="1440" w:left="41.03294372558594" w:right="63.2421875" w:header="0" w:footer="720"/>
          <w:cols w:equalWidth="0" w:num="2">
            <w:col w:space="0" w:w="6080"/>
            <w:col w:space="0" w:w="6080"/>
          </w:cols>
        </w:sectPr>
      </w:pPr>
      <w:r w:rsidDel="00000000" w:rsidR="00000000" w:rsidRPr="00000000">
        <w:rPr>
          <w:rFonts w:ascii="Arial" w:cs="Arial" w:eastAsia="Arial" w:hAnsi="Arial"/>
          <w:b w:val="1"/>
          <w:i w:val="0"/>
          <w:smallCaps w:val="0"/>
          <w:strike w:val="0"/>
          <w:color w:val="49494b"/>
          <w:sz w:val="27.04850196838379"/>
          <w:szCs w:val="27.04850196838379"/>
          <w:u w:val="none"/>
          <w:shd w:fill="auto" w:val="clear"/>
          <w:vertAlign w:val="baseline"/>
          <w:rtl w:val="0"/>
        </w:rPr>
        <w:t xml:space="preserve">Derrick Doll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is a Project Manager for Advanc</w:t>
      </w: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Listening Systems Ltd. He has studied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AC A</w:t>
      </w:r>
      <w:r w:rsidDel="00000000" w:rsidR="00000000" w:rsidRPr="00000000">
        <w:rPr>
          <w:rFonts w:ascii="Arial" w:cs="Arial" w:eastAsia="Arial" w:hAnsi="Arial"/>
          <w:b w:val="0"/>
          <w:i w:val="0"/>
          <w:smallCaps w:val="0"/>
          <w:strike w:val="0"/>
          <w:color w:val="49494b"/>
          <w:sz w:val="28.197900772094727"/>
          <w:szCs w:val="28.197900772094727"/>
          <w:highlight w:val="white"/>
          <w:u w:val="none"/>
          <w:vertAlign w:val="baseline"/>
          <w:rtl w:val="0"/>
        </w:rPr>
        <w:t xml:space="preserve">ccessibility </w:t>
      </w: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sectPr>
          <w:type w:val="continuous"/>
          <w:pgSz w:h="15840" w:w="12240" w:orient="portrait"/>
          <w:pgMar w:bottom="39.546003341674805" w:top="1440" w:left="146.36306762695312" w:right="2979.583740234375" w:header="0" w:footer="720"/>
          <w:cols w:equalWidth="0" w:num="2">
            <w:col w:space="0" w:w="4560"/>
            <w:col w:space="0" w:w="4560"/>
          </w:cols>
        </w:sectPr>
      </w:pPr>
      <w:r w:rsidDel="00000000" w:rsidR="00000000" w:rsidRPr="00000000">
        <w:rPr>
          <w:rFonts w:ascii="Arial" w:cs="Arial" w:eastAsia="Arial" w:hAnsi="Arial"/>
          <w:b w:val="1"/>
          <w:i w:val="0"/>
          <w:smallCaps w:val="0"/>
          <w:strike w:val="0"/>
          <w:color w:val="49494b"/>
          <w:sz w:val="28.197900772094727"/>
          <w:szCs w:val="28.197900772094727"/>
          <w:highlight w:val="white"/>
          <w:u w:val="none"/>
          <w:vertAlign w:val="baseline"/>
          <w:rtl w:val="0"/>
        </w:rPr>
        <w:t xml:space="preserve">Derrick Doll </w:t>
      </w:r>
      <w:r w:rsidDel="00000000" w:rsidR="00000000" w:rsidRPr="00000000">
        <w:rPr>
          <w:rFonts w:ascii="Arial" w:cs="Arial" w:eastAsia="Arial" w:hAnsi="Arial"/>
          <w:b w:val="0"/>
          <w:i w:val="0"/>
          <w:smallCaps w:val="0"/>
          <w:strike w:val="0"/>
          <w:color w:val="49494b"/>
          <w:sz w:val="28.197900772094727"/>
          <w:szCs w:val="28.197900772094727"/>
          <w:highlight w:val="white"/>
          <w:u w:val="none"/>
          <w:vertAlign w:val="baseline"/>
          <w:rtl w:val="0"/>
        </w:rPr>
        <w:t xml:space="preserve">is a Project Manager for Advanced </w:t>
      </w: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Foundation. He has conducted over 150+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732177734375" w:firstLine="0"/>
        <w:jc w:val="right"/>
        <w:rPr>
          <w:rFonts w:ascii="Arial" w:cs="Arial" w:eastAsia="Arial" w:hAnsi="Arial"/>
          <w:b w:val="0"/>
          <w:i w:val="0"/>
          <w:smallCaps w:val="0"/>
          <w:strike w:val="0"/>
          <w:color w:val="49494b"/>
          <w:sz w:val="27.04850196838379"/>
          <w:szCs w:val="27.04850196838379"/>
          <w:u w:val="none"/>
          <w:shd w:fill="auto" w:val="clear"/>
          <w:vertAlign w:val="baseline"/>
        </w:rPr>
        <w:sectPr>
          <w:type w:val="continuous"/>
          <w:pgSz w:h="15840" w:w="12240" w:orient="portrait"/>
          <w:pgMar w:bottom="39.546003341674805" w:top="1440" w:left="754.7201538085938" w:right="187.01171875" w:header="0" w:footer="720"/>
          <w:cols w:equalWidth="0" w:num="2">
            <w:col w:space="0" w:w="5660"/>
            <w:col w:space="0" w:w="5660"/>
          </w:cols>
        </w:sect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Audiology/Hearing Aid Technology at Grant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the Rick Hansen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sectPr>
          <w:type w:val="continuous"/>
          <w:pgSz w:h="15840" w:w="12240" w:orient="portrait"/>
          <w:pgMar w:bottom="39.546003341674805" w:top="1440" w:left="71.7193603515625" w:right="4166.1248779296875" w:header="0" w:footer="720"/>
          <w:cols w:equalWidth="0" w:num="2">
            <w:col w:space="0" w:w="4020"/>
            <w:col w:space="0" w:w="4020"/>
          </w:cols>
        </w:sectPr>
      </w:pPr>
      <w:r w:rsidDel="00000000" w:rsidR="00000000" w:rsidRPr="00000000">
        <w:rPr>
          <w:rFonts w:ascii="Arial" w:cs="Arial" w:eastAsia="Arial" w:hAnsi="Arial"/>
          <w:b w:val="0"/>
          <w:i w:val="0"/>
          <w:smallCaps w:val="0"/>
          <w:strike w:val="0"/>
          <w:color w:val="49494b"/>
          <w:sz w:val="28.197900772094727"/>
          <w:szCs w:val="28.197900772094727"/>
          <w:highlight w:val="white"/>
          <w:u w:val="none"/>
          <w:vertAlign w:val="baseline"/>
          <w:rtl w:val="0"/>
        </w:rPr>
        <w:t xml:space="preserve">Listening Systems Ltd. He has studied </w:t>
      </w: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ratings of various types of facilities and currently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96630859375" w:firstLine="0"/>
        <w:jc w:val="right"/>
        <w:rPr>
          <w:rFonts w:ascii="Arial" w:cs="Arial" w:eastAsia="Arial" w:hAnsi="Arial"/>
          <w:b w:val="0"/>
          <w:i w:val="0"/>
          <w:smallCaps w:val="0"/>
          <w:strike w:val="0"/>
          <w:color w:val="49494b"/>
          <w:sz w:val="27.04850196838379"/>
          <w:szCs w:val="27.04850196838379"/>
          <w:u w:val="none"/>
          <w:shd w:fill="auto" w:val="clear"/>
          <w:vertAlign w:val="baseline"/>
        </w:rPr>
        <w:sectPr>
          <w:type w:val="continuous"/>
          <w:pgSz w:h="15840" w:w="12240" w:orient="portrait"/>
          <w:pgMar w:bottom="39.546003341674805" w:top="1440" w:left="750.1222229003906" w:right="32.84423828125" w:header="0" w:footer="720"/>
          <w:cols w:equalWidth="0" w:num="2">
            <w:col w:space="0" w:w="5740"/>
            <w:col w:space="0" w:w="5740"/>
          </w:cols>
        </w:sectPr>
      </w:pP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MacEwen University, Edmonton. Derrick has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pP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ucted over 150+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9494b"/>
          <w:sz w:val="28.197900772094727"/>
          <w:szCs w:val="28.197900772094727"/>
          <w:u w:val="none"/>
          <w:shd w:fill="auto" w:val="clear"/>
          <w:vertAlign w:val="baseline"/>
        </w:rPr>
        <w:sectPr>
          <w:type w:val="continuous"/>
          <w:pgSz w:h="15840" w:w="12240" w:orient="portrait"/>
          <w:pgMar w:bottom="39.546003341674805" w:top="1440" w:left="66.3623046875" w:right="3539.639892578125" w:header="0" w:footer="720"/>
          <w:cols w:equalWidth="0" w:num="2">
            <w:col w:space="0" w:w="4320"/>
            <w:col w:space="0" w:w="4320"/>
          </w:cols>
        </w:sectPr>
      </w:pPr>
      <w:r w:rsidDel="00000000" w:rsidR="00000000" w:rsidRPr="00000000">
        <w:rPr>
          <w:rFonts w:ascii="Arial" w:cs="Arial" w:eastAsia="Arial" w:hAnsi="Arial"/>
          <w:b w:val="0"/>
          <w:i w:val="0"/>
          <w:smallCaps w:val="0"/>
          <w:strike w:val="0"/>
          <w:color w:val="49494b"/>
          <w:sz w:val="28.197900772094727"/>
          <w:szCs w:val="28.197900772094727"/>
          <w:highlight w:val="white"/>
          <w:u w:val="none"/>
          <w:vertAlign w:val="baseline"/>
          <w:rtl w:val="0"/>
        </w:rPr>
        <w:t xml:space="preserve">Audiology/Hearing Aid Technology at Grant </w:t>
      </w:r>
      <w:r w:rsidDel="00000000" w:rsidR="00000000" w:rsidRPr="00000000">
        <w:rPr>
          <w:rFonts w:ascii="Arial" w:cs="Arial" w:eastAsia="Arial" w:hAnsi="Arial"/>
          <w:b w:val="0"/>
          <w:i w:val="0"/>
          <w:smallCaps w:val="0"/>
          <w:strike w:val="0"/>
          <w:color w:val="49494b"/>
          <w:sz w:val="28.197900772094727"/>
          <w:szCs w:val="28.197900772094727"/>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pP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sits on the Accessible Standards Canada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49494b"/>
          <w:sz w:val="27.04850196838379"/>
          <w:szCs w:val="27.04850196838379"/>
          <w:u w:val="none"/>
          <w:shd w:fill="auto" w:val="clear"/>
          <w:vertAlign w:val="baseline"/>
        </w:rPr>
        <w:sectPr>
          <w:type w:val="continuous"/>
          <w:pgSz w:h="15840" w:w="12240" w:orient="portrait"/>
          <w:pgMar w:bottom="39.546003341674805" w:top="1440" w:left="1440" w:right="1440" w:header="0" w:footer="720"/>
          <w:cols w:equalWidth="0" w:num="1">
            <w:col w:space="0" w:w="9360"/>
          </w:cols>
        </w:sectPr>
      </w:pPr>
      <w:r w:rsidDel="00000000" w:rsidR="00000000" w:rsidRPr="00000000">
        <w:rPr>
          <w:rFonts w:ascii="Arial" w:cs="Arial" w:eastAsia="Arial" w:hAnsi="Arial"/>
          <w:b w:val="0"/>
          <w:i w:val="0"/>
          <w:smallCaps w:val="0"/>
          <w:strike w:val="0"/>
          <w:color w:val="49494b"/>
          <w:sz w:val="27.04850196838379"/>
          <w:szCs w:val="27.04850196838379"/>
          <w:highlight w:val="white"/>
          <w:u w:val="none"/>
          <w:vertAlign w:val="baseline"/>
          <w:rtl w:val="0"/>
        </w:rPr>
        <w:t xml:space="preserve">year’s work experience in a hearing aid </w:t>
      </w:r>
      <w:r w:rsidDel="00000000" w:rsidR="00000000" w:rsidRPr="00000000">
        <w:rPr>
          <w:rFonts w:ascii="Arial" w:cs="Arial" w:eastAsia="Arial" w:hAnsi="Arial"/>
          <w:b w:val="0"/>
          <w:i w:val="0"/>
          <w:smallCaps w:val="0"/>
          <w:strike w:val="0"/>
          <w:color w:val="49494b"/>
          <w:sz w:val="27.04850196838379"/>
          <w:szCs w:val="27.04850196838379"/>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600341796875" w:firstLine="0"/>
        <w:jc w:val="right"/>
        <w:rPr>
          <w:rFonts w:ascii="Calibri" w:cs="Calibri" w:eastAsia="Calibri" w:hAnsi="Calibri"/>
          <w:b w:val="0"/>
          <w:i w:val="0"/>
          <w:smallCaps w:val="0"/>
          <w:strike w:val="0"/>
          <w:color w:val="1f497d"/>
          <w:sz w:val="16.67660140991211"/>
          <w:szCs w:val="16.67660140991211"/>
          <w:u w:val="none"/>
          <w:shd w:fill="auto" w:val="clear"/>
          <w:vertAlign w:val="baseline"/>
        </w:rPr>
      </w:pPr>
      <w:r w:rsidDel="00000000" w:rsidR="00000000" w:rsidRPr="00000000">
        <w:rPr>
          <w:rFonts w:ascii="Calibri" w:cs="Calibri" w:eastAsia="Calibri" w:hAnsi="Calibri"/>
          <w:b w:val="0"/>
          <w:i w:val="0"/>
          <w:smallCaps w:val="0"/>
          <w:strike w:val="0"/>
          <w:color w:val="1f497d"/>
          <w:sz w:val="16.67660140991211"/>
          <w:szCs w:val="16.67660140991211"/>
          <w:u w:val="none"/>
          <w:shd w:fill="auto" w:val="clear"/>
          <w:vertAlign w:val="baseline"/>
          <w:rtl w:val="0"/>
        </w:rPr>
        <w:t xml:space="preserve">Description: During this talk, Felicia D’Amato will present on how to set emotional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9072265625" w:line="240" w:lineRule="auto"/>
        <w:ind w:left="0" w:right="767.73193359375" w:firstLine="0"/>
        <w:jc w:val="right"/>
        <w:rPr>
          <w:rFonts w:ascii="Calibri" w:cs="Calibri" w:eastAsia="Calibri" w:hAnsi="Calibri"/>
          <w:b w:val="0"/>
          <w:i w:val="0"/>
          <w:smallCaps w:val="0"/>
          <w:strike w:val="0"/>
          <w:color w:val="1f497d"/>
          <w:sz w:val="16.711200714111328"/>
          <w:szCs w:val="16.711200714111328"/>
          <w:u w:val="none"/>
          <w:shd w:fill="auto" w:val="clear"/>
          <w:vertAlign w:val="baseline"/>
        </w:rPr>
      </w:pPr>
      <w:r w:rsidDel="00000000" w:rsidR="00000000" w:rsidRPr="00000000">
        <w:rPr>
          <w:rFonts w:ascii="Calibri" w:cs="Calibri" w:eastAsia="Calibri" w:hAnsi="Calibri"/>
          <w:b w:val="0"/>
          <w:i w:val="0"/>
          <w:smallCaps w:val="0"/>
          <w:strike w:val="0"/>
          <w:color w:val="1f497d"/>
          <w:sz w:val="16.711200714111328"/>
          <w:szCs w:val="16.711200714111328"/>
          <w:u w:val="none"/>
          <w:shd w:fill="auto" w:val="clear"/>
          <w:vertAlign w:val="baseline"/>
          <w:rtl w:val="0"/>
        </w:rPr>
        <w:t xml:space="preserve">boundaries and practice self-care in the age of COVID. She will discuss what emotional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2265625" w:line="240" w:lineRule="auto"/>
        <w:ind w:left="0" w:right="680.625" w:firstLine="0"/>
        <w:jc w:val="right"/>
        <w:rPr>
          <w:rFonts w:ascii="Calibri" w:cs="Calibri" w:eastAsia="Calibri" w:hAnsi="Calibri"/>
          <w:b w:val="0"/>
          <w:i w:val="0"/>
          <w:smallCaps w:val="0"/>
          <w:strike w:val="0"/>
          <w:color w:val="1f497d"/>
          <w:sz w:val="16.67660140991211"/>
          <w:szCs w:val="16.67660140991211"/>
          <w:u w:val="none"/>
          <w:shd w:fill="auto" w:val="clear"/>
          <w:vertAlign w:val="baseline"/>
        </w:rPr>
      </w:pPr>
      <w:r w:rsidDel="00000000" w:rsidR="00000000" w:rsidRPr="00000000">
        <w:rPr>
          <w:rFonts w:ascii="Calibri" w:cs="Calibri" w:eastAsia="Calibri" w:hAnsi="Calibri"/>
          <w:b w:val="0"/>
          <w:i w:val="0"/>
          <w:smallCaps w:val="0"/>
          <w:strike w:val="0"/>
          <w:color w:val="1f497d"/>
          <w:sz w:val="16.67660140991211"/>
          <w:szCs w:val="16.67660140991211"/>
          <w:u w:val="none"/>
          <w:shd w:fill="auto" w:val="clear"/>
          <w:vertAlign w:val="baseline"/>
          <w:rtl w:val="0"/>
        </w:rPr>
        <w:t xml:space="preserve">boundaries are, how they help us, and how to implement and practice them along with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7431640625" w:line="240" w:lineRule="auto"/>
        <w:ind w:left="0" w:right="3980.5108642578125" w:firstLine="0"/>
        <w:jc w:val="right"/>
        <w:rPr>
          <w:rFonts w:ascii="Calibri" w:cs="Calibri" w:eastAsia="Calibri" w:hAnsi="Calibri"/>
          <w:b w:val="0"/>
          <w:i w:val="0"/>
          <w:smallCaps w:val="0"/>
          <w:strike w:val="0"/>
          <w:color w:val="1f497d"/>
          <w:sz w:val="16.67660140991211"/>
          <w:szCs w:val="16.67660140991211"/>
          <w:u w:val="none"/>
          <w:shd w:fill="auto" w:val="clear"/>
          <w:vertAlign w:val="baseline"/>
        </w:rPr>
      </w:pPr>
      <w:r w:rsidDel="00000000" w:rsidR="00000000" w:rsidRPr="00000000">
        <w:rPr>
          <w:rFonts w:ascii="Calibri" w:cs="Calibri" w:eastAsia="Calibri" w:hAnsi="Calibri"/>
          <w:b w:val="0"/>
          <w:i w:val="0"/>
          <w:smallCaps w:val="0"/>
          <w:strike w:val="0"/>
          <w:color w:val="1f497d"/>
          <w:sz w:val="16.67660140991211"/>
          <w:szCs w:val="16.67660140991211"/>
          <w:u w:val="none"/>
          <w:shd w:fill="auto" w:val="clear"/>
          <w:vertAlign w:val="baseline"/>
          <w:rtl w:val="0"/>
        </w:rPr>
        <w:t xml:space="preserve">self-care, while navigating a pandemic.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0.9925842285156" w:right="0" w:firstLine="0"/>
        <w:jc w:val="left"/>
        <w:rPr>
          <w:rFonts w:ascii="Oi" w:cs="Oi" w:eastAsia="Oi" w:hAnsi="Oi"/>
          <w:b w:val="1"/>
          <w:i w:val="1"/>
          <w:smallCaps w:val="0"/>
          <w:strike w:val="0"/>
          <w:color w:val="000000"/>
          <w:sz w:val="26"/>
          <w:szCs w:val="26"/>
          <w:u w:val="none"/>
          <w:shd w:fill="auto" w:val="clear"/>
          <w:vertAlign w:val="baseline"/>
        </w:rPr>
      </w:pPr>
      <w:r w:rsidDel="00000000" w:rsidR="00000000" w:rsidRPr="00000000">
        <w:rPr>
          <w:rFonts w:ascii="Oi" w:cs="Oi" w:eastAsia="Oi" w:hAnsi="Oi"/>
          <w:b w:val="1"/>
          <w:i w:val="1"/>
          <w:smallCaps w:val="0"/>
          <w:strike w:val="0"/>
          <w:color w:val="000000"/>
          <w:sz w:val="26"/>
          <w:szCs w:val="26"/>
          <w:u w:val="none"/>
          <w:shd w:fill="auto" w:val="clear"/>
          <w:vertAlign w:val="baseline"/>
          <w:rtl w:val="0"/>
        </w:rPr>
        <w:t xml:space="preserve">Communication and Relationships Between Friends/Partners with Hearing Loss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579345703125" w:line="240" w:lineRule="auto"/>
        <w:ind w:left="1085.172576904296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June 13, 2023, Felicia D’Amato talked about navigating relationships while having a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29.693603515625" w:firstLine="0"/>
        <w:jc w:val="righ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Felicia D’Amato is a registered social worker in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8759765625" w:line="240" w:lineRule="auto"/>
        <w:ind w:left="0" w:right="3532.6171875" w:firstLine="0"/>
        <w:jc w:val="righ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British Columbia, working at the Deaf and Hard of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8.932571411132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hearing loss, covering the following topics: communication strategies, communication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22.35595703125" w:firstLine="0"/>
        <w:jc w:val="righ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Hearing, and Deaf-Blind Well Being Program in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6.292572021484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breakdowns, and introduction to love languages.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13.843994140625" w:firstLine="0"/>
        <w:jc w:val="righ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Burnaby. She speaks and signs fluently. Felicia has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0546875" w:line="240" w:lineRule="auto"/>
        <w:ind w:left="0" w:right="3444.610595703125" w:firstLine="0"/>
        <w:jc w:val="righ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spent the last 5 years working primarily with adults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236328125" w:line="240" w:lineRule="auto"/>
        <w:ind w:left="0" w:right="3799.0960693359375" w:firstLine="0"/>
        <w:jc w:val="right"/>
        <w:rPr>
          <w:rFonts w:ascii="Calibri" w:cs="Calibri" w:eastAsia="Calibri" w:hAnsi="Calibri"/>
          <w:b w:val="0"/>
          <w:i w:val="0"/>
          <w:smallCaps w:val="0"/>
          <w:strike w:val="0"/>
          <w:color w:val="1f497d"/>
          <w:sz w:val="15.286799430847168"/>
          <w:szCs w:val="15.286799430847168"/>
          <w:u w:val="none"/>
          <w:shd w:fill="auto" w:val="clear"/>
          <w:vertAlign w:val="baseline"/>
        </w:rPr>
        <w:sectPr>
          <w:type w:val="continuous"/>
          <w:pgSz w:h="15840" w:w="12240" w:orient="portrait"/>
          <w:pgMar w:bottom="39.546003341674805" w:top="1440" w:left="5.387420654296875" w:right="4.122314453125" w:header="0" w:footer="720"/>
          <w:cols w:equalWidth="0" w:num="1">
            <w:col w:space="0" w:w="12230.490264892578"/>
          </w:cols>
        </w:sect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and seniors, doing case management, system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i" w:cs="Oi" w:eastAsia="Oi" w:hAnsi="Oi"/>
          <w:b w:val="1"/>
          <w:i w:val="1"/>
          <w:smallCaps w:val="0"/>
          <w:strike w:val="0"/>
          <w:color w:val="000000"/>
          <w:sz w:val="26"/>
          <w:szCs w:val="26"/>
          <w:u w:val="none"/>
          <w:shd w:fill="auto" w:val="clear"/>
          <w:vertAlign w:val="baseline"/>
        </w:rPr>
      </w:pPr>
      <w:r w:rsidDel="00000000" w:rsidR="00000000" w:rsidRPr="00000000">
        <w:rPr>
          <w:rFonts w:ascii="Oi" w:cs="Oi" w:eastAsia="Oi" w:hAnsi="Oi"/>
          <w:b w:val="1"/>
          <w:i w:val="1"/>
          <w:smallCaps w:val="0"/>
          <w:strike w:val="0"/>
          <w:color w:val="000000"/>
          <w:sz w:val="26"/>
          <w:szCs w:val="26"/>
          <w:u w:val="none"/>
          <w:shd w:fill="auto" w:val="clear"/>
          <w:vertAlign w:val="baseline"/>
          <w:rtl w:val="0"/>
        </w:rPr>
        <w:t xml:space="preserve">Panel of Professionals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43359375" w:line="243.83686065673828" w:lineRule="auto"/>
        <w:ind w:left="0" w:right="0" w:firstLine="0"/>
        <w:jc w:val="left"/>
        <w:rPr>
          <w:rFonts w:ascii="Calibri" w:cs="Calibri" w:eastAsia="Calibri" w:hAnsi="Calibri"/>
          <w:b w:val="0"/>
          <w:i w:val="0"/>
          <w:smallCaps w:val="0"/>
          <w:strike w:val="0"/>
          <w:color w:val="1f497d"/>
          <w:sz w:val="15.286799430847168"/>
          <w:szCs w:val="15.286799430847168"/>
          <w:u w:val="none"/>
          <w:shd w:fill="auto" w:val="clear"/>
          <w:vertAlign w:val="baseline"/>
        </w:rPr>
        <w:sectPr>
          <w:type w:val="continuous"/>
          <w:pgSz w:h="15840" w:w="12240" w:orient="portrait"/>
          <w:pgMar w:bottom="39.546003341674805" w:top="1440" w:left="1081.0399627685547" w:right="3394.1583251953125" w:header="0" w:footer="720"/>
          <w:cols w:equalWidth="0" w:num="2">
            <w:col w:space="0" w:w="3900"/>
            <w:col w:space="0" w:w="3900"/>
          </w:cols>
        </w:sect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navigation, 1:1 counselling, running groups, and  providing consultation to hearing professionals  around the province. Felicia is passionate about  mental health and supporting individuals around BC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3652267456055" w:lineRule="auto"/>
        <w:ind w:left="0" w:right="0" w:firstLine="0"/>
        <w:jc w:val="lef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October 30, 2023, Heather Enns moderated a Panel of Professionals workshop  </w:t>
      </w: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to navigate the various systems they are involved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featuring the following hard of hearing professionals: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15.286799430847168"/>
          <w:szCs w:val="15.286799430847168"/>
          <w:u w:val="none"/>
          <w:shd w:fill="auto" w:val="clear"/>
          <w:vertAlign w:val="baseline"/>
        </w:r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with. She loves what she does and is always learning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25830078125" w:line="240" w:lineRule="auto"/>
        <w:ind w:left="0" w:right="0" w:firstLine="0"/>
        <w:jc w:val="left"/>
        <w:rPr>
          <w:rFonts w:ascii="Oi" w:cs="Oi" w:eastAsia="Oi" w:hAnsi="Oi"/>
          <w:b w:val="0"/>
          <w:i w:val="1"/>
          <w:smallCaps w:val="0"/>
          <w:strike w:val="0"/>
          <w:color w:val="000000"/>
          <w:sz w:val="24"/>
          <w:szCs w:val="24"/>
          <w:u w:val="none"/>
          <w:shd w:fill="auto" w:val="clear"/>
          <w:vertAlign w:val="baseline"/>
        </w:rPr>
        <w:sectPr>
          <w:type w:val="continuous"/>
          <w:pgSz w:h="15840" w:w="12240" w:orient="portrait"/>
          <w:pgMar w:bottom="39.546003341674805" w:top="1440" w:left="1086.4800262451172" w:right="1139.3798828125" w:header="0" w:footer="720"/>
          <w:cols w:equalWidth="0" w:num="2">
            <w:col w:space="0" w:w="5020"/>
            <w:col w:space="0" w:w="5020"/>
          </w:cols>
        </w:sectPr>
      </w:pPr>
      <w:r w:rsidDel="00000000" w:rsidR="00000000" w:rsidRPr="00000000">
        <w:rPr>
          <w:rFonts w:ascii="Oi" w:cs="Oi" w:eastAsia="Oi" w:hAnsi="Oi"/>
          <w:b w:val="0"/>
          <w:i w:val="1"/>
          <w:smallCaps w:val="0"/>
          <w:strike w:val="0"/>
          <w:color w:val="000000"/>
          <w:sz w:val="24"/>
          <w:szCs w:val="24"/>
          <w:u w:val="none"/>
          <w:shd w:fill="auto" w:val="clear"/>
          <w:vertAlign w:val="baseline"/>
          <w:rtl w:val="0"/>
        </w:rPr>
        <w:t xml:space="preserve">Felicia D’Amato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Jessica Niemela, Pediatric Audiologist • Robin Sim, Engineer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15.286799430847168"/>
          <w:szCs w:val="15.286799430847168"/>
          <w:u w:val="none"/>
          <w:shd w:fill="auto" w:val="clear"/>
          <w:vertAlign w:val="baseline"/>
        </w:rPr>
        <w:sectPr>
          <w:type w:val="continuous"/>
          <w:pgSz w:h="15840" w:w="12240" w:orient="portrait"/>
          <w:pgMar w:bottom="39.546003341674805" w:top="1440" w:left="1455.5999755859375" w:right="5901.484375" w:header="0" w:footer="720"/>
          <w:cols w:equalWidth="0" w:num="2">
            <w:col w:space="0" w:w="2460"/>
            <w:col w:space="0" w:w="2460"/>
          </w:cols>
        </w:sectPr>
      </w:pPr>
      <w:r w:rsidDel="00000000" w:rsidR="00000000" w:rsidRPr="00000000">
        <w:rPr>
          <w:rFonts w:ascii="Calibri" w:cs="Calibri" w:eastAsia="Calibri" w:hAnsi="Calibri"/>
          <w:b w:val="0"/>
          <w:i w:val="0"/>
          <w:smallCaps w:val="0"/>
          <w:strike w:val="0"/>
          <w:color w:val="1f497d"/>
          <w:sz w:val="15.286799430847168"/>
          <w:szCs w:val="15.286799430847168"/>
          <w:u w:val="none"/>
          <w:shd w:fill="auto" w:val="clear"/>
          <w:vertAlign w:val="baseline"/>
          <w:rtl w:val="0"/>
        </w:rPr>
        <w:t xml:space="preserve">new things.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015625" w:line="240" w:lineRule="auto"/>
        <w:ind w:left="1450.212554931640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Jen Andersen, Teacher of the Deaf and Hard of Hearing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1450.212554931640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Jackie Lindsay, Human Resources Manager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8.057861328125" w:firstLine="0"/>
        <w:jc w:val="right"/>
        <w:rPr>
          <w:rFonts w:ascii="Calibri" w:cs="Calibri" w:eastAsia="Calibri" w:hAnsi="Calibri"/>
          <w:b w:val="0"/>
          <w:i w:val="0"/>
          <w:smallCaps w:val="0"/>
          <w:strike w:val="0"/>
          <w:color w:val="18376a"/>
          <w:sz w:val="12.507399559020996"/>
          <w:szCs w:val="12.507399559020996"/>
          <w:u w:val="none"/>
          <w:shd w:fill="auto" w:val="clear"/>
          <w:vertAlign w:val="baseline"/>
        </w:rPr>
      </w:pPr>
      <w:r w:rsidDel="00000000" w:rsidR="00000000" w:rsidRPr="00000000">
        <w:rPr>
          <w:rFonts w:ascii="Calibri" w:cs="Calibri" w:eastAsia="Calibri" w:hAnsi="Calibri"/>
          <w:b w:val="0"/>
          <w:i w:val="0"/>
          <w:smallCaps w:val="0"/>
          <w:strike w:val="0"/>
          <w:color w:val="18376a"/>
          <w:sz w:val="12.507399559020996"/>
          <w:szCs w:val="12.507399559020996"/>
          <w:u w:val="none"/>
          <w:shd w:fill="auto" w:val="clear"/>
          <w:vertAlign w:val="baseline"/>
          <w:rtl w:val="0"/>
        </w:rPr>
        <w:t xml:space="preserve">CHHA is a self-help organization of persons with a hearing loss who advocate for hearing accessibility and inclusion.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46484375" w:line="240" w:lineRule="auto"/>
        <w:ind w:left="0" w:right="0" w:firstLine="0"/>
        <w:jc w:val="center"/>
        <w:rPr>
          <w:rFonts w:ascii="Calibri" w:cs="Calibri" w:eastAsia="Calibri" w:hAnsi="Calibri"/>
          <w:b w:val="0"/>
          <w:i w:val="0"/>
          <w:smallCaps w:val="0"/>
          <w:strike w:val="0"/>
          <w:color w:val="18376a"/>
          <w:sz w:val="12.507399559020996"/>
          <w:szCs w:val="12.507399559020996"/>
          <w:u w:val="none"/>
          <w:shd w:fill="auto" w:val="clear"/>
          <w:vertAlign w:val="baseline"/>
        </w:rPr>
      </w:pPr>
      <w:r w:rsidDel="00000000" w:rsidR="00000000" w:rsidRPr="00000000">
        <w:rPr>
          <w:rFonts w:ascii="Calibri" w:cs="Calibri" w:eastAsia="Calibri" w:hAnsi="Calibri"/>
          <w:b w:val="0"/>
          <w:i w:val="0"/>
          <w:smallCaps w:val="0"/>
          <w:strike w:val="0"/>
          <w:color w:val="18376a"/>
          <w:sz w:val="12.507399559020996"/>
          <w:szCs w:val="12.507399559020996"/>
          <w:u w:val="none"/>
          <w:shd w:fill="auto" w:val="clear"/>
          <w:vertAlign w:val="baseline"/>
        </w:rPr>
        <w:drawing>
          <wp:inline distB="19050" distT="19050" distL="19050" distR="19050">
            <wp:extent cx="6400800" cy="2446871"/>
            <wp:effectExtent b="0" l="0" r="0" t="0"/>
            <wp:docPr id="1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400800" cy="244687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9823913574" w:lineRule="auto"/>
        <w:ind w:left="1068.8526153564453" w:right="1406.815185546875" w:firstLine="12.47993469238281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speakers talked about their backgrounds, detailed their career trajectories, and what their current  jobs are like. They also offered tips on how to handle workplace challenges due to their hearing status,  when and how to disclose it, and described accessible technologies that help them at work.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0157470703125" w:line="240" w:lineRule="auto"/>
        <w:ind w:left="1085.1126098632812" w:right="0" w:firstLine="0"/>
        <w:jc w:val="left"/>
        <w:rPr>
          <w:rFonts w:ascii="Arial" w:cs="Arial" w:eastAsia="Arial" w:hAnsi="Arial"/>
          <w:b w:val="1"/>
          <w:i w:val="0"/>
          <w:smallCaps w:val="0"/>
          <w:strike w:val="0"/>
          <w:color w:val="019798"/>
          <w:sz w:val="30"/>
          <w:szCs w:val="30"/>
          <w:u w:val="none"/>
          <w:shd w:fill="auto" w:val="clear"/>
          <w:vertAlign w:val="baseline"/>
        </w:rPr>
      </w:pPr>
      <w:r w:rsidDel="00000000" w:rsidR="00000000" w:rsidRPr="00000000">
        <w:rPr>
          <w:rFonts w:ascii="Arial" w:cs="Arial" w:eastAsia="Arial" w:hAnsi="Arial"/>
          <w:b w:val="1"/>
          <w:i w:val="0"/>
          <w:smallCaps w:val="0"/>
          <w:strike w:val="0"/>
          <w:color w:val="019798"/>
          <w:sz w:val="30"/>
          <w:szCs w:val="30"/>
          <w:u w:val="none"/>
          <w:shd w:fill="auto" w:val="clear"/>
          <w:vertAlign w:val="baseline"/>
          <w:rtl w:val="0"/>
        </w:rPr>
        <w:t xml:space="preserve">Governance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89996337890625" w:line="239.90389823913574" w:lineRule="auto"/>
        <w:ind w:left="1074.37255859375" w:right="1132.686767578125" w:firstLine="6.48002624511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Membership is at 20 persons. An annual report was submitted to CHHA-BC, and members attended the  virtual CHHA-BC AGM on May 18, 2023.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62353515625" w:line="240" w:lineRule="auto"/>
        <w:ind w:left="1080.852584838867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of the CHHA Vancouver Branch Executive are: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240" w:lineRule="auto"/>
        <w:ind w:left="1443.492584228515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Rosalind Ho, President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1440.852508544921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Marco Chiaramonte, Vice-President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074462890625" w:line="240" w:lineRule="auto"/>
        <w:ind w:left="1439.41253662109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Naghmeh Samenirad, Secretary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074462890625" w:line="240" w:lineRule="auto"/>
        <w:ind w:left="1440.852508544921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Miron Gazda, Treasurer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1440.852508544921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Mary-Ann Livesey, Member-at-Large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1443.732604980468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Heather Enns, Member-at-Large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36187934875488" w:lineRule="auto"/>
        <w:ind w:left="874.6125793457031" w:right="1045.543212890625" w:firstLine="206.7199707031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Thanks go to my colleagues on the CHHA Vancouver Board for their commitment and awesome work. A  special thanks to Accurate Realtime Inc. for continued excellent captioning for us.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6427691" cy="4275625"/>
            <wp:effectExtent b="0" l="0" r="0" t="0"/>
            <wp:docPr id="1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6427691" cy="42756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3086109" cy="1140000"/>
            <wp:effectExtent b="0" l="0" r="0" t="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086109" cy="1140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3.492584228515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Rosalind Ho, President, CHHA Vancouver Branch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22705078125" w:line="240" w:lineRule="auto"/>
        <w:ind w:left="1083.492584228515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 respectfully submitted on November 28, 2023</w:t>
      </w:r>
    </w:p>
    <w:sectPr>
      <w:type w:val="continuous"/>
      <w:pgSz w:h="15840" w:w="12240" w:orient="portrait"/>
      <w:pgMar w:bottom="39.546003341674805" w:top="1440" w:left="5.387420654296875" w:right="4.122314453125" w:header="0" w:footer="720"/>
      <w:cols w:equalWidth="0" w:num="1">
        <w:col w:space="0" w:w="12230.49026489257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Oi">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1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2.png"/><Relationship Id="rId18" Type="http://schemas.openxmlformats.org/officeDocument/2006/relationships/image" Target="media/image11.png"/><Relationship Id="rId7" Type="http://schemas.openxmlformats.org/officeDocument/2006/relationships/image" Target="media/image13.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O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